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17" w:rsidRDefault="00B3631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36317" w:rsidRPr="00755CA5" w:rsidRDefault="00755CA5">
      <w:pPr>
        <w:spacing w:before="44"/>
        <w:ind w:left="2692" w:right="2692"/>
        <w:jc w:val="center"/>
        <w:rPr>
          <w:rFonts w:ascii="Arial" w:eastAsia="Pluto Sans Bold" w:hAnsi="Arial" w:cs="Arial"/>
          <w:sz w:val="34"/>
          <w:szCs w:val="34"/>
        </w:rPr>
      </w:pPr>
      <w:r w:rsidRPr="00755CA5">
        <w:rPr>
          <w:rFonts w:ascii="Arial" w:hAnsi="Arial" w:cs="Arial"/>
          <w:b/>
          <w:color w:val="62A744"/>
          <w:spacing w:val="-4"/>
          <w:sz w:val="34"/>
        </w:rPr>
        <w:t>Words</w:t>
      </w:r>
      <w:r w:rsidRPr="00755CA5">
        <w:rPr>
          <w:rFonts w:ascii="Arial" w:hAnsi="Arial" w:cs="Arial"/>
          <w:b/>
          <w:color w:val="62A744"/>
          <w:spacing w:val="-7"/>
          <w:sz w:val="34"/>
        </w:rPr>
        <w:t xml:space="preserve"> </w:t>
      </w:r>
      <w:r w:rsidRPr="00755CA5">
        <w:rPr>
          <w:rFonts w:ascii="Arial" w:hAnsi="Arial" w:cs="Arial"/>
          <w:b/>
          <w:color w:val="62A744"/>
          <w:spacing w:val="-1"/>
          <w:sz w:val="34"/>
        </w:rPr>
        <w:t>to</w:t>
      </w:r>
      <w:r w:rsidRPr="00755CA5">
        <w:rPr>
          <w:rFonts w:ascii="Arial" w:hAnsi="Arial" w:cs="Arial"/>
          <w:b/>
          <w:color w:val="62A744"/>
          <w:sz w:val="34"/>
        </w:rPr>
        <w:t xml:space="preserve"> </w:t>
      </w:r>
      <w:r w:rsidRPr="00755CA5">
        <w:rPr>
          <w:rFonts w:ascii="Arial" w:hAnsi="Arial" w:cs="Arial"/>
          <w:b/>
          <w:color w:val="62A744"/>
          <w:spacing w:val="-1"/>
          <w:sz w:val="34"/>
        </w:rPr>
        <w:t>Know:</w:t>
      </w:r>
      <w:r w:rsidRPr="00755CA5">
        <w:rPr>
          <w:rFonts w:ascii="Arial" w:hAnsi="Arial" w:cs="Arial"/>
          <w:b/>
          <w:color w:val="62A744"/>
          <w:sz w:val="34"/>
        </w:rPr>
        <w:t xml:space="preserve"> </w:t>
      </w:r>
      <w:r w:rsidRPr="00755CA5">
        <w:rPr>
          <w:rFonts w:ascii="Arial" w:hAnsi="Arial" w:cs="Arial"/>
          <w:b/>
          <w:color w:val="62A744"/>
          <w:spacing w:val="-1"/>
          <w:sz w:val="34"/>
        </w:rPr>
        <w:t>Managing</w:t>
      </w:r>
      <w:r w:rsidRPr="00755CA5">
        <w:rPr>
          <w:rFonts w:ascii="Arial" w:hAnsi="Arial" w:cs="Arial"/>
          <w:b/>
          <w:color w:val="62A744"/>
          <w:sz w:val="34"/>
        </w:rPr>
        <w:t xml:space="preserve"> </w:t>
      </w:r>
      <w:r w:rsidRPr="00755CA5">
        <w:rPr>
          <w:rFonts w:ascii="Arial" w:hAnsi="Arial" w:cs="Arial"/>
          <w:b/>
          <w:color w:val="62A744"/>
          <w:spacing w:val="-1"/>
          <w:sz w:val="34"/>
        </w:rPr>
        <w:t>Debt</w:t>
      </w:r>
    </w:p>
    <w:p w:rsidR="00B36317" w:rsidRPr="00755CA5" w:rsidRDefault="00755CA5">
      <w:pPr>
        <w:spacing w:before="61"/>
        <w:ind w:left="2692" w:right="2692"/>
        <w:jc w:val="center"/>
        <w:rPr>
          <w:rFonts w:ascii="Arial" w:eastAsia="Pluto Sans Regular" w:hAnsi="Arial" w:cs="Arial"/>
          <w:sz w:val="28"/>
          <w:szCs w:val="28"/>
        </w:rPr>
      </w:pPr>
      <w:r w:rsidRPr="00755CA5">
        <w:rPr>
          <w:rFonts w:ascii="Arial" w:hAnsi="Arial" w:cs="Arial"/>
          <w:color w:val="62A744"/>
          <w:sz w:val="28"/>
        </w:rPr>
        <w:t xml:space="preserve">(Basic / </w:t>
      </w:r>
      <w:r w:rsidRPr="00755CA5">
        <w:rPr>
          <w:rFonts w:ascii="Arial" w:hAnsi="Arial" w:cs="Arial"/>
          <w:color w:val="62A744"/>
          <w:spacing w:val="-1"/>
          <w:sz w:val="28"/>
        </w:rPr>
        <w:t>Beginning)</w:t>
      </w:r>
    </w:p>
    <w:p w:rsidR="00B36317" w:rsidRDefault="00755CA5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B36317" w:rsidRPr="00755CA5" w:rsidRDefault="00B36317">
      <w:pPr>
        <w:spacing w:before="5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8246"/>
      </w:tblGrid>
      <w:tr w:rsidR="00B36317" w:rsidRPr="00755CA5">
        <w:trPr>
          <w:trHeight w:hRule="exact" w:val="37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Pr="00755CA5" w:rsidRDefault="00755CA5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755CA5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Pr="00755CA5" w:rsidRDefault="00755CA5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755CA5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755CA5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755CA5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bill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hurt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history</w:t>
            </w:r>
            <w:r>
              <w:rPr>
                <w:rFonts w:ascii="Calibri"/>
                <w:color w:val="231F20"/>
                <w:spacing w:val="-1"/>
              </w:rPr>
              <w:t xml:space="preserve"> if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bills </w:t>
            </w:r>
            <w:r>
              <w:rPr>
                <w:rFonts w:ascii="Calibri"/>
                <w:color w:val="231F20"/>
                <w:spacing w:val="-2"/>
              </w:rPr>
              <w:t>late.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budget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0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out of debt, </w:t>
            </w:r>
            <w:r>
              <w:rPr>
                <w:rFonts w:ascii="Calibri"/>
                <w:color w:val="231F20"/>
                <w:spacing w:val="-2"/>
              </w:rPr>
              <w:t>start</w:t>
            </w:r>
            <w:r>
              <w:rPr>
                <w:rFonts w:ascii="Calibri"/>
                <w:color w:val="231F20"/>
                <w:spacing w:val="-1"/>
              </w:rPr>
              <w:t xml:space="preserve"> by </w:t>
            </w:r>
            <w:r>
              <w:rPr>
                <w:rFonts w:ascii="Calibri"/>
                <w:color w:val="231F20"/>
              </w:rPr>
              <w:t>making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budget.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relief</w:t>
            </w:r>
            <w:r>
              <w:rPr>
                <w:rFonts w:ascii="Calibri"/>
                <w:color w:val="231F20"/>
                <w:spacing w:val="-2"/>
              </w:rPr>
              <w:t xml:space="preserve"> company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 high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prices.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choose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Choose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counselor </w:t>
            </w:r>
            <w:r>
              <w:rPr>
                <w:rFonts w:ascii="Calibri"/>
                <w:color w:val="231F20"/>
              </w:rPr>
              <w:t>who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help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make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plan to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stay</w:t>
            </w:r>
            <w:r>
              <w:rPr>
                <w:rFonts w:ascii="Calibri"/>
                <w:color w:val="231F20"/>
                <w:spacing w:val="-1"/>
              </w:rPr>
              <w:t xml:space="preserve"> out of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collect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company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collects information</w:t>
            </w:r>
            <w:r>
              <w:rPr>
                <w:rFonts w:ascii="Calibri"/>
                <w:color w:val="231F20"/>
              </w:rPr>
              <w:t xml:space="preserve"> about </w:t>
            </w:r>
            <w:r>
              <w:rPr>
                <w:rFonts w:ascii="Calibri"/>
                <w:color w:val="231F20"/>
                <w:spacing w:val="-1"/>
              </w:rPr>
              <w:t>how 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your</w:t>
            </w:r>
            <w:r>
              <w:rPr>
                <w:rFonts w:ascii="Calibri"/>
                <w:color w:val="231F20"/>
              </w:rPr>
              <w:t xml:space="preserve"> bills.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complain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/</w:t>
            </w:r>
            <w:r>
              <w:rPr>
                <w:rFonts w:ascii="Calibri"/>
                <w:color w:val="231F20"/>
                <w:spacing w:val="-2"/>
              </w:rPr>
              <w:t xml:space="preserve"> complaint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complain </w:t>
            </w:r>
            <w:r>
              <w:rPr>
                <w:rFonts w:ascii="Calibri"/>
                <w:color w:val="231F20"/>
              </w:rPr>
              <w:t>about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collector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who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does not </w:t>
            </w:r>
            <w:r>
              <w:rPr>
                <w:rFonts w:ascii="Calibri"/>
                <w:color w:val="231F20"/>
                <w:spacing w:val="-2"/>
              </w:rPr>
              <w:t>follow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the rules.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court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collector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  <w:spacing w:val="-3"/>
              </w:rPr>
              <w:t>take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court.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should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try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more </w:t>
            </w:r>
            <w:r>
              <w:rPr>
                <w:rFonts w:ascii="Calibri"/>
                <w:color w:val="231F20"/>
              </w:rPr>
              <w:t>than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amount due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on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counselor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Choose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counselor </w:t>
            </w:r>
            <w:r>
              <w:rPr>
                <w:rFonts w:ascii="Calibri"/>
                <w:color w:val="231F20"/>
              </w:rPr>
              <w:t>who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help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make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plan to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stay</w:t>
            </w:r>
            <w:r>
              <w:rPr>
                <w:rFonts w:ascii="Calibri"/>
                <w:color w:val="231F20"/>
                <w:spacing w:val="-1"/>
              </w:rPr>
              <w:t xml:space="preserve"> out of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 can</w:t>
            </w:r>
            <w:r>
              <w:rPr>
                <w:rFonts w:ascii="Calibri"/>
                <w:color w:val="231F20"/>
              </w:rPr>
              <w:t xml:space="preserve"> hurt </w:t>
            </w:r>
            <w:r>
              <w:rPr>
                <w:rFonts w:ascii="Calibri"/>
                <w:color w:val="231F20"/>
                <w:spacing w:val="-1"/>
              </w:rPr>
              <w:t>your 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history</w:t>
            </w:r>
            <w:r>
              <w:rPr>
                <w:rFonts w:ascii="Calibri"/>
                <w:color w:val="231F20"/>
              </w:rPr>
              <w:t xml:space="preserve"> if</w:t>
            </w:r>
            <w:r>
              <w:rPr>
                <w:rFonts w:ascii="Calibri"/>
                <w:color w:val="231F20"/>
                <w:spacing w:val="-1"/>
              </w:rPr>
              <w:t xml:space="preserve"> you</w:t>
            </w:r>
            <w:r>
              <w:rPr>
                <w:rFonts w:ascii="Calibri"/>
                <w:color w:val="231F20"/>
              </w:rPr>
              <w:t xml:space="preserve"> do not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bills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on time.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</w:rPr>
              <w:t xml:space="preserve"> find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counselor at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cr</w:t>
            </w:r>
            <w:bookmarkStart w:id="0" w:name="_GoBack"/>
            <w:bookmarkEnd w:id="0"/>
            <w:r>
              <w:rPr>
                <w:rFonts w:ascii="Calibri"/>
                <w:color w:val="231F20"/>
                <w:spacing w:val="-1"/>
              </w:rPr>
              <w:t>edit</w:t>
            </w:r>
            <w:r>
              <w:rPr>
                <w:rFonts w:ascii="Calibri"/>
                <w:color w:val="231F20"/>
              </w:rPr>
              <w:t xml:space="preserve"> union.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 (in debt, out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of debt)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0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out of debt, </w:t>
            </w:r>
            <w:r>
              <w:rPr>
                <w:rFonts w:ascii="Calibri"/>
                <w:color w:val="231F20"/>
                <w:spacing w:val="-2"/>
              </w:rPr>
              <w:t>start</w:t>
            </w:r>
            <w:r>
              <w:rPr>
                <w:rFonts w:ascii="Calibri"/>
                <w:color w:val="231F20"/>
                <w:spacing w:val="-1"/>
              </w:rPr>
              <w:t xml:space="preserve"> by </w:t>
            </w:r>
            <w:r>
              <w:rPr>
                <w:rFonts w:ascii="Calibri"/>
                <w:color w:val="231F20"/>
              </w:rPr>
              <w:t>making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budget.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collector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complain </w:t>
            </w:r>
            <w:r>
              <w:rPr>
                <w:rFonts w:ascii="Calibri"/>
                <w:color w:val="231F20"/>
              </w:rPr>
              <w:t>about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collector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who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does not </w:t>
            </w:r>
            <w:r>
              <w:rPr>
                <w:rFonts w:ascii="Calibri"/>
                <w:color w:val="231F20"/>
                <w:spacing w:val="-2"/>
              </w:rPr>
              <w:t>follow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the rules.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relief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relief</w:t>
            </w:r>
            <w:r>
              <w:rPr>
                <w:rFonts w:ascii="Calibri"/>
                <w:color w:val="231F20"/>
                <w:spacing w:val="-2"/>
              </w:rPr>
              <w:t xml:space="preserve"> company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 high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prices.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deposit money </w:t>
            </w:r>
            <w:r>
              <w:rPr>
                <w:rFonts w:ascii="Calibri"/>
                <w:color w:val="231F20"/>
                <w:spacing w:val="-2"/>
              </w:rPr>
              <w:t>into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 account.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finances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good credit counselor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ask</w:t>
            </w:r>
            <w:r>
              <w:rPr>
                <w:rFonts w:ascii="Calibri"/>
                <w:color w:val="231F20"/>
                <w:spacing w:val="-1"/>
              </w:rPr>
              <w:t xml:space="preserve"> you </w:t>
            </w:r>
            <w:r>
              <w:rPr>
                <w:rFonts w:ascii="Calibri"/>
                <w:color w:val="231F20"/>
              </w:rPr>
              <w:t>about</w:t>
            </w:r>
            <w:r>
              <w:rPr>
                <w:rFonts w:ascii="Calibri"/>
                <w:color w:val="231F20"/>
                <w:spacing w:val="-1"/>
              </w:rPr>
              <w:t xml:space="preserve"> your</w:t>
            </w:r>
            <w:r>
              <w:rPr>
                <w:rFonts w:ascii="Calibri"/>
                <w:color w:val="231F20"/>
              </w:rPr>
              <w:t xml:space="preserve"> finances.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harass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law </w:t>
            </w:r>
            <w:r>
              <w:rPr>
                <w:rFonts w:ascii="Calibri"/>
                <w:color w:val="231F20"/>
                <w:spacing w:val="-3"/>
              </w:rPr>
              <w:t>says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that debt </w:t>
            </w:r>
            <w:r>
              <w:rPr>
                <w:rFonts w:ascii="Calibri"/>
                <w:color w:val="231F20"/>
                <w:spacing w:val="-2"/>
              </w:rPr>
              <w:t xml:space="preserve">collectors </w:t>
            </w:r>
            <w:r>
              <w:rPr>
                <w:rFonts w:ascii="Calibri"/>
                <w:color w:val="231F20"/>
                <w:spacing w:val="-1"/>
              </w:rPr>
              <w:t>cannot</w:t>
            </w:r>
            <w:r>
              <w:rPr>
                <w:rFonts w:ascii="Calibri"/>
                <w:color w:val="231F20"/>
                <w:spacing w:val="-2"/>
              </w:rPr>
              <w:t xml:space="preserve"> harass you.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ignore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not</w:t>
            </w:r>
            <w:r>
              <w:rPr>
                <w:rFonts w:ascii="Calibri"/>
                <w:color w:val="231F20"/>
                <w:spacing w:val="-1"/>
              </w:rPr>
              <w:t xml:space="preserve"> ignore </w:t>
            </w:r>
            <w:r>
              <w:rPr>
                <w:rFonts w:ascii="Calibri"/>
                <w:color w:val="231F20"/>
              </w:rPr>
              <w:t>notices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about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lawsuit.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person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Look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counselor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meet in</w:t>
            </w:r>
            <w:r>
              <w:rPr>
                <w:rFonts w:ascii="Calibri"/>
                <w:color w:val="231F20"/>
                <w:spacing w:val="-2"/>
              </w:rPr>
              <w:t xml:space="preserve"> person.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loan has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high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rate.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late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hurt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</w:rPr>
              <w:t xml:space="preserve"> history</w:t>
            </w:r>
            <w:r>
              <w:rPr>
                <w:rFonts w:ascii="Calibri"/>
                <w:color w:val="231F20"/>
                <w:spacing w:val="-1"/>
              </w:rPr>
              <w:t xml:space="preserve"> if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bills </w:t>
            </w:r>
            <w:r>
              <w:rPr>
                <w:rFonts w:ascii="Calibri"/>
                <w:color w:val="231F20"/>
                <w:spacing w:val="-2"/>
              </w:rPr>
              <w:t>late.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lawsuit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not</w:t>
            </w:r>
            <w:r>
              <w:rPr>
                <w:rFonts w:ascii="Calibri"/>
                <w:color w:val="231F20"/>
                <w:spacing w:val="-1"/>
              </w:rPr>
              <w:t xml:space="preserve"> ignore </w:t>
            </w:r>
            <w:r>
              <w:rPr>
                <w:rFonts w:ascii="Calibri"/>
                <w:color w:val="231F20"/>
              </w:rPr>
              <w:t>notices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about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lawsuit.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lie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law </w:t>
            </w:r>
            <w:r>
              <w:rPr>
                <w:rFonts w:ascii="Calibri"/>
                <w:color w:val="231F20"/>
                <w:spacing w:val="-3"/>
              </w:rPr>
              <w:t>says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that debt </w:t>
            </w:r>
            <w:r>
              <w:rPr>
                <w:rFonts w:ascii="Calibri"/>
                <w:color w:val="231F20"/>
                <w:spacing w:val="-2"/>
              </w:rPr>
              <w:t xml:space="preserve">collectors </w:t>
            </w:r>
            <w:r>
              <w:rPr>
                <w:rFonts w:ascii="Calibri"/>
                <w:color w:val="231F20"/>
                <w:spacing w:val="-1"/>
              </w:rPr>
              <w:t>cannot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lie to</w:t>
            </w:r>
            <w:r>
              <w:rPr>
                <w:rFonts w:ascii="Calibri"/>
                <w:color w:val="231F20"/>
                <w:spacing w:val="-2"/>
              </w:rPr>
              <w:t xml:space="preserve"> you.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amount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(due)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should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try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more </w:t>
            </w:r>
            <w:r>
              <w:rPr>
                <w:rFonts w:ascii="Calibri"/>
                <w:color w:val="231F20"/>
              </w:rPr>
              <w:t>than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amount due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on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notice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not</w:t>
            </w:r>
            <w:r>
              <w:rPr>
                <w:rFonts w:ascii="Calibri"/>
                <w:color w:val="231F20"/>
                <w:spacing w:val="-1"/>
              </w:rPr>
              <w:t xml:space="preserve"> ignore </w:t>
            </w:r>
            <w:r>
              <w:rPr>
                <w:rFonts w:ascii="Calibri"/>
                <w:color w:val="231F20"/>
              </w:rPr>
              <w:t>notices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about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lawsuit.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owe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Debt is bad </w:t>
            </w: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owe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cannot</w:t>
            </w:r>
            <w:r>
              <w:rPr>
                <w:rFonts w:ascii="Calibri"/>
                <w:color w:val="231F20"/>
                <w:spacing w:val="-2"/>
              </w:rPr>
              <w:t xml:space="preserve"> pay</w:t>
            </w:r>
            <w:r>
              <w:rPr>
                <w:rFonts w:ascii="Calibri"/>
                <w:color w:val="231F20"/>
                <w:spacing w:val="-1"/>
              </w:rPr>
              <w:t xml:space="preserve"> back.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(pay</w:t>
            </w:r>
            <w:r>
              <w:rPr>
                <w:rFonts w:ascii="Calibri"/>
                <w:color w:val="231F20"/>
                <w:spacing w:val="-1"/>
              </w:rPr>
              <w:t xml:space="preserve"> back)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should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try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more </w:t>
            </w:r>
            <w:r>
              <w:rPr>
                <w:rFonts w:ascii="Calibri"/>
                <w:color w:val="231F20"/>
              </w:rPr>
              <w:t>than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amount due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on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record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</w:rPr>
              <w:t>Write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down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debt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collector’s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name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company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name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so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you </w:t>
            </w:r>
            <w:r>
              <w:rPr>
                <w:rFonts w:ascii="Calibri" w:eastAsia="Calibri" w:hAnsi="Calibri" w:cs="Calibri"/>
                <w:color w:val="231F20"/>
              </w:rPr>
              <w:t>will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have </w:t>
            </w:r>
            <w:r>
              <w:rPr>
                <w:rFonts w:ascii="Calibri" w:eastAsia="Calibri" w:hAnsi="Calibri" w:cs="Calibri"/>
                <w:color w:val="231F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record.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repay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counselor 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help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plan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debt.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rules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collectors </w:t>
            </w:r>
            <w:r>
              <w:rPr>
                <w:rFonts w:ascii="Calibri"/>
                <w:color w:val="231F20"/>
                <w:spacing w:val="-1"/>
              </w:rPr>
              <w:t>must</w:t>
            </w:r>
            <w:r>
              <w:rPr>
                <w:rFonts w:ascii="Calibri"/>
                <w:color w:val="231F20"/>
                <w:spacing w:val="-2"/>
              </w:rPr>
              <w:t xml:space="preserve"> follow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rules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</w:t>
            </w:r>
            <w:r>
              <w:rPr>
                <w:rFonts w:ascii="Calibri"/>
                <w:color w:val="231F20"/>
                <w:spacing w:val="-2"/>
              </w:rPr>
              <w:t xml:space="preserve"> you.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skip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hurt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  <w:r>
              <w:rPr>
                <w:rFonts w:ascii="Calibri"/>
                <w:color w:val="231F20"/>
                <w:spacing w:val="-1"/>
              </w:rPr>
              <w:t xml:space="preserve"> if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skip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payments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on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bills.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spend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0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make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budget,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write down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how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much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spend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month.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debt </w:t>
            </w:r>
            <w:r>
              <w:rPr>
                <w:rFonts w:ascii="Calibri"/>
                <w:color w:val="231F20"/>
                <w:spacing w:val="-2"/>
              </w:rPr>
              <w:t>collector</w:t>
            </w:r>
            <w:r>
              <w:rPr>
                <w:rFonts w:ascii="Calibri"/>
                <w:color w:val="231F20"/>
                <w:spacing w:val="-1"/>
              </w:rPr>
              <w:t xml:space="preserve"> might sue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collect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suggest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counselor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suggest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management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plan.</w:t>
            </w:r>
          </w:p>
        </w:tc>
      </w:tr>
      <w:tr w:rsidR="00B36317">
        <w:trPr>
          <w:trHeight w:hRule="exact" w:val="325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threaten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36317" w:rsidRDefault="00755CA5">
            <w:pPr>
              <w:pStyle w:val="TableParagraph"/>
              <w:spacing w:before="30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law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 xml:space="preserve">says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debt</w:t>
            </w:r>
            <w:r>
              <w:rPr>
                <w:rFonts w:ascii="Calibri"/>
                <w:color w:val="231F20"/>
                <w:spacing w:val="-2"/>
              </w:rPr>
              <w:t xml:space="preserve"> collectors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cannot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threaten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you.</w:t>
            </w:r>
          </w:p>
        </w:tc>
      </w:tr>
    </w:tbl>
    <w:p w:rsidR="00B36317" w:rsidRDefault="00B36317">
      <w:pPr>
        <w:rPr>
          <w:rFonts w:ascii="Calibri" w:eastAsia="Calibri" w:hAnsi="Calibri" w:cs="Calibri"/>
          <w:sz w:val="20"/>
          <w:szCs w:val="20"/>
        </w:rPr>
      </w:pPr>
    </w:p>
    <w:p w:rsidR="00B36317" w:rsidRDefault="00B36317">
      <w:pPr>
        <w:rPr>
          <w:rFonts w:ascii="Calibri" w:eastAsia="Calibri" w:hAnsi="Calibri" w:cs="Calibri"/>
          <w:sz w:val="20"/>
          <w:szCs w:val="20"/>
        </w:rPr>
      </w:pPr>
    </w:p>
    <w:sectPr w:rsidR="00B36317" w:rsidSect="00755CA5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A5" w:rsidRDefault="00755CA5" w:rsidP="00755CA5">
      <w:r>
        <w:separator/>
      </w:r>
    </w:p>
  </w:endnote>
  <w:endnote w:type="continuationSeparator" w:id="0">
    <w:p w:rsidR="00755CA5" w:rsidRDefault="00755CA5" w:rsidP="007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5" w:rsidRPr="00755CA5" w:rsidRDefault="00755CA5" w:rsidP="00755CA5">
    <w:pPr>
      <w:spacing w:before="4"/>
      <w:jc w:val="center"/>
      <w:rPr>
        <w:rFonts w:ascii="Arial" w:eastAsia="Calibri" w:hAnsi="Arial" w:cs="Arial"/>
      </w:rPr>
    </w:pPr>
  </w:p>
  <w:p w:rsidR="00755CA5" w:rsidRPr="00755CA5" w:rsidRDefault="00755CA5" w:rsidP="00755CA5">
    <w:pPr>
      <w:spacing w:line="40" w:lineRule="atLeast"/>
      <w:ind w:left="100"/>
      <w:jc w:val="center"/>
      <w:rPr>
        <w:rFonts w:ascii="Arial" w:eastAsia="Calibri" w:hAnsi="Arial" w:cs="Arial"/>
        <w:sz w:val="4"/>
        <w:szCs w:val="4"/>
      </w:rPr>
    </w:pPr>
    <w:r w:rsidRPr="00755CA5">
      <w:rPr>
        <w:rFonts w:ascii="Arial" w:eastAsia="Calibri" w:hAnsi="Arial" w:cs="Arial"/>
        <w:sz w:val="4"/>
        <w:szCs w:val="4"/>
      </w:rPr>
    </w:r>
    <w:r w:rsidRPr="00755CA5">
      <w:rPr>
        <w:rFonts w:ascii="Arial" w:eastAsia="Calibri" w:hAnsi="Arial" w:cs="Arial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755CA5" w:rsidRPr="00755CA5" w:rsidRDefault="00755CA5" w:rsidP="00755CA5">
    <w:pPr>
      <w:spacing w:before="101"/>
      <w:ind w:left="1165"/>
      <w:jc w:val="center"/>
      <w:rPr>
        <w:rFonts w:ascii="Arial" w:eastAsia="Pluto Sans Cond Regular" w:hAnsi="Arial" w:cs="Arial"/>
        <w:sz w:val="20"/>
        <w:szCs w:val="20"/>
      </w:rPr>
    </w:pPr>
    <w:r w:rsidRPr="00755CA5">
      <w:rPr>
        <w:rFonts w:ascii="Arial" w:hAnsi="Arial" w:cs="Arial"/>
        <w:color w:val="62A744"/>
        <w:spacing w:val="-2"/>
        <w:sz w:val="20"/>
      </w:rPr>
      <w:t>Teacher</w:t>
    </w:r>
    <w:r w:rsidRPr="00755CA5">
      <w:rPr>
        <w:rFonts w:ascii="Arial" w:hAnsi="Arial" w:cs="Arial"/>
        <w:color w:val="62A744"/>
        <w:spacing w:val="-5"/>
        <w:sz w:val="20"/>
      </w:rPr>
      <w:t xml:space="preserve"> </w:t>
    </w:r>
    <w:r w:rsidRPr="00755CA5">
      <w:rPr>
        <w:rFonts w:ascii="Arial" w:hAnsi="Arial" w:cs="Arial"/>
        <w:color w:val="62A744"/>
        <w:spacing w:val="-1"/>
        <w:sz w:val="20"/>
      </w:rPr>
      <w:t>Resources</w:t>
    </w:r>
    <w:r w:rsidRPr="00755CA5">
      <w:rPr>
        <w:rFonts w:ascii="Arial" w:hAnsi="Arial" w:cs="Arial"/>
        <w:color w:val="62A744"/>
        <w:spacing w:val="-3"/>
        <w:sz w:val="20"/>
      </w:rPr>
      <w:t xml:space="preserve"> </w:t>
    </w:r>
    <w:r w:rsidRPr="00755CA5">
      <w:rPr>
        <w:rFonts w:ascii="Arial" w:hAnsi="Arial" w:cs="Arial"/>
        <w:color w:val="62A744"/>
        <w:spacing w:val="-1"/>
        <w:sz w:val="20"/>
      </w:rPr>
      <w:t>for</w:t>
    </w:r>
    <w:r w:rsidRPr="00755CA5">
      <w:rPr>
        <w:rFonts w:ascii="Arial" w:hAnsi="Arial" w:cs="Arial"/>
        <w:color w:val="62A744"/>
        <w:spacing w:val="-5"/>
        <w:sz w:val="20"/>
      </w:rPr>
      <w:t xml:space="preserve"> </w:t>
    </w:r>
    <w:r w:rsidRPr="00755CA5">
      <w:rPr>
        <w:rFonts w:ascii="Arial" w:hAnsi="Arial" w:cs="Arial"/>
        <w:color w:val="62A744"/>
        <w:spacing w:val="-2"/>
        <w:sz w:val="20"/>
      </w:rPr>
      <w:t>Consumer.gov</w:t>
    </w:r>
    <w:r w:rsidRPr="00755CA5">
      <w:rPr>
        <w:rFonts w:ascii="Arial" w:hAnsi="Arial" w:cs="Arial"/>
        <w:color w:val="62A744"/>
        <w:spacing w:val="-5"/>
        <w:sz w:val="20"/>
      </w:rPr>
      <w:t xml:space="preserve"> </w:t>
    </w:r>
    <w:r w:rsidRPr="00755CA5">
      <w:rPr>
        <w:rFonts w:ascii="Arial" w:hAnsi="Arial" w:cs="Arial"/>
        <w:color w:val="62A744"/>
        <w:sz w:val="20"/>
      </w:rPr>
      <w:t xml:space="preserve">| </w:t>
    </w:r>
    <w:r w:rsidRPr="00755CA5">
      <w:rPr>
        <w:rFonts w:ascii="Arial" w:hAnsi="Arial" w:cs="Arial"/>
        <w:color w:val="62A744"/>
        <w:spacing w:val="-1"/>
        <w:sz w:val="20"/>
      </w:rPr>
      <w:t>Developed</w:t>
    </w:r>
    <w:r w:rsidRPr="00755CA5">
      <w:rPr>
        <w:rFonts w:ascii="Arial" w:hAnsi="Arial" w:cs="Arial"/>
        <w:color w:val="62A744"/>
        <w:spacing w:val="-3"/>
        <w:sz w:val="20"/>
      </w:rPr>
      <w:t xml:space="preserve"> </w:t>
    </w:r>
    <w:r w:rsidRPr="00755CA5">
      <w:rPr>
        <w:rFonts w:ascii="Arial" w:hAnsi="Arial" w:cs="Arial"/>
        <w:color w:val="62A744"/>
        <w:spacing w:val="-1"/>
        <w:sz w:val="20"/>
      </w:rPr>
      <w:t>for</w:t>
    </w:r>
    <w:r w:rsidRPr="00755CA5">
      <w:rPr>
        <w:rFonts w:ascii="Arial" w:hAnsi="Arial" w:cs="Arial"/>
        <w:color w:val="62A744"/>
        <w:spacing w:val="-8"/>
        <w:sz w:val="20"/>
      </w:rPr>
      <w:t xml:space="preserve"> </w:t>
    </w:r>
    <w:r w:rsidRPr="00755CA5">
      <w:rPr>
        <w:rFonts w:ascii="Arial" w:hAnsi="Arial" w:cs="Arial"/>
        <w:color w:val="62A744"/>
        <w:sz w:val="20"/>
      </w:rPr>
      <w:t xml:space="preserve">the </w:t>
    </w:r>
    <w:r w:rsidRPr="00755CA5">
      <w:rPr>
        <w:rFonts w:ascii="Arial" w:hAnsi="Arial" w:cs="Arial"/>
        <w:color w:val="62A744"/>
        <w:spacing w:val="-2"/>
        <w:sz w:val="20"/>
      </w:rPr>
      <w:t>FTC</w:t>
    </w:r>
    <w:r w:rsidRPr="00755CA5">
      <w:rPr>
        <w:rFonts w:ascii="Arial" w:hAnsi="Arial" w:cs="Arial"/>
        <w:color w:val="62A744"/>
        <w:sz w:val="20"/>
      </w:rPr>
      <w:t xml:space="preserve"> </w:t>
    </w:r>
    <w:r w:rsidRPr="00755CA5">
      <w:rPr>
        <w:rFonts w:ascii="Arial" w:hAnsi="Arial" w:cs="Arial"/>
        <w:color w:val="62A744"/>
        <w:spacing w:val="-2"/>
        <w:sz w:val="20"/>
      </w:rPr>
      <w:t>by</w:t>
    </w:r>
    <w:r w:rsidRPr="00755CA5">
      <w:rPr>
        <w:rFonts w:ascii="Arial" w:hAnsi="Arial" w:cs="Arial"/>
        <w:color w:val="62A744"/>
        <w:spacing w:val="-8"/>
        <w:sz w:val="20"/>
      </w:rPr>
      <w:t xml:space="preserve"> </w:t>
    </w:r>
    <w:r w:rsidRPr="00755CA5">
      <w:rPr>
        <w:rFonts w:ascii="Arial" w:hAnsi="Arial" w:cs="Arial"/>
        <w:color w:val="62A744"/>
        <w:sz w:val="20"/>
      </w:rPr>
      <w:t xml:space="preserve">the </w:t>
    </w:r>
    <w:r w:rsidRPr="00755CA5">
      <w:rPr>
        <w:rFonts w:ascii="Arial" w:hAnsi="Arial" w:cs="Arial"/>
        <w:color w:val="62A744"/>
        <w:spacing w:val="-1"/>
        <w:sz w:val="20"/>
      </w:rPr>
      <w:t>Center</w:t>
    </w:r>
    <w:r w:rsidRPr="00755CA5">
      <w:rPr>
        <w:rFonts w:ascii="Arial" w:hAnsi="Arial" w:cs="Arial"/>
        <w:color w:val="62A744"/>
        <w:spacing w:val="-7"/>
        <w:sz w:val="20"/>
      </w:rPr>
      <w:t xml:space="preserve"> </w:t>
    </w:r>
    <w:r w:rsidRPr="00755CA5">
      <w:rPr>
        <w:rFonts w:ascii="Arial" w:hAnsi="Arial" w:cs="Arial"/>
        <w:color w:val="62A744"/>
        <w:spacing w:val="-1"/>
        <w:sz w:val="20"/>
      </w:rPr>
      <w:t>for</w:t>
    </w:r>
    <w:r w:rsidRPr="00755CA5">
      <w:rPr>
        <w:rFonts w:ascii="Arial" w:hAnsi="Arial" w:cs="Arial"/>
        <w:color w:val="62A744"/>
        <w:spacing w:val="-10"/>
        <w:sz w:val="20"/>
      </w:rPr>
      <w:t xml:space="preserve"> </w:t>
    </w:r>
    <w:r w:rsidRPr="00755CA5">
      <w:rPr>
        <w:rFonts w:ascii="Arial" w:hAnsi="Arial" w:cs="Arial"/>
        <w:color w:val="62A744"/>
        <w:sz w:val="20"/>
      </w:rPr>
      <w:t xml:space="preserve">Applied </w:t>
    </w:r>
    <w:r w:rsidRPr="00755CA5">
      <w:rPr>
        <w:rFonts w:ascii="Arial" w:hAnsi="Arial" w:cs="Arial"/>
        <w:color w:val="62A744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A5" w:rsidRDefault="00755CA5" w:rsidP="00755CA5">
      <w:r>
        <w:separator/>
      </w:r>
    </w:p>
  </w:footnote>
  <w:footnote w:type="continuationSeparator" w:id="0">
    <w:p w:rsidR="00755CA5" w:rsidRDefault="00755CA5" w:rsidP="0075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5" w:rsidRDefault="00755CA5" w:rsidP="00755CA5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755CA5" w:rsidRDefault="00755CA5" w:rsidP="00755C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6317"/>
    <w:rsid w:val="00755CA5"/>
    <w:rsid w:val="00B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A5"/>
  </w:style>
  <w:style w:type="paragraph" w:styleId="Footer">
    <w:name w:val="footer"/>
    <w:basedOn w:val="Normal"/>
    <w:link w:val="FooterChar"/>
    <w:uiPriority w:val="99"/>
    <w:unhideWhenUsed/>
    <w:rsid w:val="0075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A5"/>
  </w:style>
  <w:style w:type="paragraph" w:styleId="BalloonText">
    <w:name w:val="Balloon Text"/>
    <w:basedOn w:val="Normal"/>
    <w:link w:val="BalloonTextChar"/>
    <w:uiPriority w:val="99"/>
    <w:semiHidden/>
    <w:unhideWhenUsed/>
    <w:rsid w:val="00755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>Federal Trade Commission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Managing Debt</dc:title>
  <dc:creator>Federal Trade Commission</dc:creator>
  <cp:lastModifiedBy>Dawne Holz</cp:lastModifiedBy>
  <cp:revision>2</cp:revision>
  <dcterms:created xsi:type="dcterms:W3CDTF">2016-03-24T14:43:00Z</dcterms:created>
  <dcterms:modified xsi:type="dcterms:W3CDTF">2016-03-24T18:48:00Z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2016-03-24T00:00:00Z</vt:filetime>
  </property>
</Properties>
</file>